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James L. Hamner Public Library</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Board of Trustees Meeting </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June 11, 2026</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meeting was called to order at 6:02 p.m. by chair Joi Worsham. Members present were Ruth Ashton, Karen Freas, Joi Worsham, Carol Hix, Tom Hayghe, Benji Morris, and Gail Geraghty. Also present was library director Keith McFarlane.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Agenda  - </w:t>
      </w:r>
      <w:r w:rsidDel="00000000" w:rsidR="00000000" w:rsidRPr="00000000">
        <w:rPr>
          <w:sz w:val="24"/>
          <w:szCs w:val="24"/>
          <w:rtl w:val="0"/>
        </w:rPr>
        <w:t xml:space="preserve">Joi asked if there were any questions about the agenda and Benji suggested that we move the closed session ahead of the nominations, as a member needs to leave early. Benji moved that the agenda be approved as amended and Carol seconded. Motion carried.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Minutes - </w:t>
      </w:r>
      <w:r w:rsidDel="00000000" w:rsidR="00000000" w:rsidRPr="00000000">
        <w:rPr>
          <w:sz w:val="24"/>
          <w:szCs w:val="24"/>
          <w:rtl w:val="0"/>
        </w:rPr>
        <w:t xml:space="preserve">Joi asked for questions or corrections to the minutes from our last meeting. Tom suggested the word ‘president’ be changed to ‘chair’ in the first paragraph. Benji moved to accept the minutes as amended and Carol seconded. Motion carried.</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Public Comments</w:t>
      </w:r>
      <w:r w:rsidDel="00000000" w:rsidR="00000000" w:rsidRPr="00000000">
        <w:rPr>
          <w:sz w:val="24"/>
          <w:szCs w:val="24"/>
          <w:rtl w:val="0"/>
        </w:rPr>
        <w:t xml:space="preserve"> - Martin Konkle spoke about his interest in serving on the library board, saying he could help solve problems, provide input on the budget, and that he has new ideas to improve the function of the library. Board members thanked him for his interest.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Library Director’s Report </w:t>
      </w:r>
      <w:r w:rsidDel="00000000" w:rsidR="00000000" w:rsidRPr="00000000">
        <w:rPr>
          <w:sz w:val="24"/>
          <w:szCs w:val="24"/>
          <w:rtl w:val="0"/>
        </w:rPr>
        <w:t xml:space="preserve"> - Keith said that he is still coordinating with the Library of Virginia about items to be purchased with state aid. He and library staff have been working to try and spend the $20,000 of state money on books. etc. by the end of June. He completed the FOIA request, and recently consulted with the attorney. Keith also has been attending several meetings, including the Board of Supervisors monthly meeting. Karen asked about Keith’s decision to use Amazon instead of the usual library vendors for purchases and Keith explained that it has been to avoid delays that they've been experiencing with some vendors.  Keith said that he has been working with Ashley P. from the county on correcting some errors with line items in the library budget.  He also shared that he has been working Saturdays doing circulation work in order to get caught up, and he has created new emails for the staff. Keith has scheduled a town hall on June 15th, to fulfill requirements for ADA. In addition, the Facebook account is up and running again.</w:t>
      </w:r>
    </w:p>
    <w:p w:rsidR="00000000" w:rsidDel="00000000" w:rsidP="00000000" w:rsidRDefault="00000000" w:rsidRPr="00000000" w14:paraId="0000000E">
      <w:pPr>
        <w:rPr>
          <w:sz w:val="24"/>
          <w:szCs w:val="24"/>
        </w:rPr>
      </w:pPr>
      <w:r w:rsidDel="00000000" w:rsidR="00000000" w:rsidRPr="00000000">
        <w:rPr>
          <w:sz w:val="24"/>
          <w:szCs w:val="24"/>
          <w:rtl w:val="0"/>
        </w:rPr>
        <w:t xml:space="preserve">Keith said that there have been 165 applicants for the two library positions that have been posted. Jodi and Joi have been sitting in on interviews along with staff members. Several promising candidates have been interviewed.</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Policy Updates</w:t>
      </w:r>
      <w:r w:rsidDel="00000000" w:rsidR="00000000" w:rsidRPr="00000000">
        <w:rPr>
          <w:sz w:val="24"/>
          <w:szCs w:val="24"/>
          <w:rtl w:val="0"/>
        </w:rPr>
        <w:t xml:space="preserve">  Keith  shared the personnel code of conduct that he has been working on with the board, and Joi explained that this document is a skeleton for staff while the board is working on updating the policy manual. Tom asked that the board be allowed five minutes to silently read the document and then provide feedback. This was done. Karen asked if we might include in part two a measure of anonymity for staff members. Board members discussed this and decided against, wishing to cultivate an open and healthy team environment. Tom said that some of the phrasing of the code of conduct may be repetitive, and to perhaps reword item three concerning records retention laws. Karen asked if the staff could look this over and give input before it is adopted. Tom said that we need input from legal, as the code of conduct is from the board. It was decided to wait until our next meeting to vote on it, after we've heard from legal, but that this be shared with staff members beforehand to preview.</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Joi thanked everyone who came to help with the summer reading program kickoff day.</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At 6:48, Tom moved that pursuant to Virginia Code</w:t>
      </w:r>
      <w:r w:rsidDel="00000000" w:rsidR="00000000" w:rsidRPr="00000000">
        <w:rPr>
          <w:rtl w:val="0"/>
        </w:rPr>
        <w:t xml:space="preserve"> </w:t>
      </w:r>
      <w:r w:rsidDel="00000000" w:rsidR="00000000" w:rsidRPr="00000000">
        <w:rPr>
          <w:sz w:val="24"/>
          <w:szCs w:val="24"/>
          <w:rtl w:val="0"/>
        </w:rPr>
        <w:t xml:space="preserve">§2.2-3711(A)(1) the board enter a closed session to discuss personnel matters. Gail seconded motion carried.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At 7:32 Tom moved that pursuant to Virginia Code §2.2-3711(A)(1) the board come out of closed session. Carol seconded, and all board members certified that only personnel issues were discussed.</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bCs w:val="1"/>
          <w:sz w:val="24"/>
          <w:szCs w:val="24"/>
          <w:rtl w:val="0"/>
        </w:rPr>
        <w:t xml:space="preserve">Nominations</w:t>
      </w:r>
      <w:r w:rsidDel="00000000" w:rsidR="00000000" w:rsidRPr="00000000">
        <w:rPr>
          <w:sz w:val="24"/>
          <w:szCs w:val="24"/>
          <w:rtl w:val="0"/>
        </w:rPr>
        <w:t xml:space="preserve"> - Members discussed candidates for filling board vacancies and will continue to search for nominees.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Joi made the suggestion that the library close on Thursdays at 6:00 p.m., instead of 8:00, due to the current staffing shortage. Carol asked if the state requirement for staying open late was for one or two nights a week. Joi said just one night was required. Gail moved that we close at 6:00 p.m. on Thursdays as a temporary measure, and Ruth seconded. Motion carried.</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Gail asked about the progress of the summer reading program and Keith said that patrons have only had positive feedback. The scheduled event ‘Build a Dino’ is expected to be well attended.</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The next regularly scheduled board meeting will be held on Tuesday July 21st at 6:00 p.m..</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At 7:46, Tom moved that the meeting be adjourned Ruth's seconded and motion carried.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